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8990" w14:textId="0F57F5D0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KONAK ÖMER ZEYBEK TİCARET MTAL</w:t>
      </w:r>
    </w:p>
    <w:p w14:paraId="7C721749" w14:textId="171839F3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2024-2025 EĞİTİM ÖĞRETİM YILI</w:t>
      </w:r>
    </w:p>
    <w:p w14:paraId="43FA51F4" w14:textId="3747174C" w:rsidR="00193838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12. SINIFLAR ADALET BÖLÜMÜ DÖNEM SONU SINAVI</w:t>
      </w:r>
    </w:p>
    <w:p w14:paraId="6C943510" w14:textId="4E289451" w:rsidR="00193838" w:rsidRPr="00B26387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center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ADLİ TAKİPLİK DERSİ ÇALIŞMA SORULARI</w:t>
      </w:r>
    </w:p>
    <w:p w14:paraId="52579F20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08AFDDD6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</w:pPr>
    </w:p>
    <w:p w14:paraId="661A4C5F" w14:textId="0680725C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Adalet alanında çalışan ve dava ya da icra evraklarını takip eden kişiye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Adli takip elemanı denir.</w:t>
      </w:r>
    </w:p>
    <w:p w14:paraId="19F0C16A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Bir kişi kendi adli takip bürosunu açmak istiyorsa hangi belgeye sahip olmalıdır?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İş yeri açma belgesi.</w:t>
      </w:r>
    </w:p>
    <w:p w14:paraId="4438BE5F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Kendi iş yerini açmak isteyen bir kişinin, mesleki yetkinliğini ispatlayan zorunlu belge hangisidir?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Ustalık belgesi.</w:t>
      </w:r>
    </w:p>
    <w:p w14:paraId="4FEC2B8F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İş yeri açma belgesini almak isteyen biri başvurusunu hangi kuruma yapmalıdır?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Mesleki eğitim merkezine.</w:t>
      </w:r>
    </w:p>
    <w:p w14:paraId="3250001D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Ustalık belgesi almak isteyen biri hangi aylarda sınava girebilir?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Şubat, haziran ve eylül aylarında.</w:t>
      </w:r>
    </w:p>
    <w:p w14:paraId="42213958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Yeni kurulacak ya da mevcut bir işletmenin planlı şekilde ilerleyebilmesi için hazırlanan yazılı belge nedir?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İş planı.</w:t>
      </w:r>
    </w:p>
    <w:p w14:paraId="0FA1B286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İş planında yer alan ve girişimcinin kim olduğunu tanıtan bölüme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İşletme yöneticisinin özeti.</w:t>
      </w:r>
    </w:p>
    <w:p w14:paraId="494A7215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Bir müşterinin aynı ofis veya işletmeyle uzun süre çalışmaya devam etmesine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Müşteri sadakati.</w:t>
      </w:r>
    </w:p>
    <w:p w14:paraId="48075A55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Yeni açılan bir iş yerinde çalışanların sosyal güvenlik işlemleri için hangi kuruma başvuru yapılır?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SGK veya BAĞ-KUR.</w:t>
      </w:r>
    </w:p>
    <w:p w14:paraId="5D214C63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Adli takip bürosu açarken ilk olarak hangi belge temin edilmelidir?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İş yeri açma belgesi.</w:t>
      </w:r>
    </w:p>
    <w:p w14:paraId="617C662D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lastRenderedPageBreak/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Borçlunun borcunu zorla ödemesi için devlet tarafından başlatılan takip işlemine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Cebri icra.</w:t>
      </w:r>
    </w:p>
    <w:p w14:paraId="7C68C1FB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İcra takibi başlatmak isteyen kişinin doldurması gereken ilk resmi belge hangisidir?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Takip talebi.</w:t>
      </w:r>
    </w:p>
    <w:p w14:paraId="59E6C121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Borçluya borcunu belirli sürede ödemesi için gönderilen yasal belgeye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Ödeme emri.</w:t>
      </w:r>
    </w:p>
    <w:p w14:paraId="048BEE14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Borçlu, kendisine gönderilen ödeme emrine kaç gün içinde itiraz edebilir?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7 gün içinde.</w:t>
      </w:r>
    </w:p>
    <w:p w14:paraId="073915A3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Mahkeme tarafından verilen kararları gösteren belgeye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İlam.</w:t>
      </w:r>
    </w:p>
    <w:p w14:paraId="33FFD3AD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Adli belgelerin resmî yollarla taraflara gönderilmesi işlemine ne denir?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Posta tebligatı.</w:t>
      </w:r>
    </w:p>
    <w:p w14:paraId="786855EE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Takip memurluğu bürosu, acil evrakları en geç saat kaçta teslim etmelidir?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Saat 14.00’e kadar.</w:t>
      </w:r>
    </w:p>
    <w:p w14:paraId="55B5939B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Belgelerin düzenli saklanması ve gerektiğinde hızlı bulunması için yapılan işleme ne ad verilir?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Arşivleme.</w:t>
      </w:r>
    </w:p>
    <w:p w14:paraId="31EC7CCC" w14:textId="77777777" w:rsidR="00B26387" w:rsidRP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Bir dilekçenin geçerli sayılabilmesi için hangi iki unsur mutlaka bulunmalıdır?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Tarih ve imza.</w:t>
      </w:r>
    </w:p>
    <w:p w14:paraId="587C6FA1" w14:textId="77777777" w:rsidR="00B26387" w:rsidRDefault="00B26387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 w:rsidRPr="00B26387">
        <w:rPr>
          <w:rFonts w:eastAsia="Times New Roman" w:hAnsi="Symbol" w:cs="Times New Roman"/>
          <w:color w:val="auto"/>
          <w:kern w:val="0"/>
          <w:szCs w:val="24"/>
          <w:lang w:eastAsia="tr-TR"/>
          <w14:ligatures w14:val="none"/>
        </w:rPr>
        <w:t>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 </w:t>
      </w:r>
      <w:r w:rsidRPr="00B26387">
        <w:rPr>
          <w:rFonts w:eastAsia="Times New Roman" w:cs="Times New Roman"/>
          <w:b/>
          <w:bCs/>
          <w:color w:val="auto"/>
          <w:kern w:val="0"/>
          <w:szCs w:val="24"/>
          <w:lang w:eastAsia="tr-TR"/>
          <w14:ligatures w14:val="none"/>
        </w:rPr>
        <w:t>Taraflardan biri mahkeme kararına katılmadığında, temyiz için başvuruyu en geç kaç gün içinde yapmalıdır?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br/>
      </w:r>
      <w:r w:rsidRPr="00B26387">
        <w:rPr>
          <w:rFonts w:ascii="Segoe UI Emoji" w:eastAsia="Times New Roman" w:hAnsi="Segoe UI Emoji" w:cs="Segoe UI Emoji"/>
          <w:color w:val="auto"/>
          <w:kern w:val="0"/>
          <w:szCs w:val="24"/>
          <w:lang w:eastAsia="tr-TR"/>
          <w14:ligatures w14:val="none"/>
        </w:rPr>
        <w:t>➡️</w:t>
      </w:r>
      <w:r w:rsidRPr="00B26387"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 xml:space="preserve"> Kararın tebliğinden itibaren 15 gün içinde.</w:t>
      </w:r>
    </w:p>
    <w:p w14:paraId="17E30429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13B72FE0" w14:textId="77777777" w:rsidR="00193838" w:rsidRDefault="00193838" w:rsidP="00B26387">
      <w:pPr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</w:p>
    <w:p w14:paraId="26BCE847" w14:textId="70A707E4" w:rsidR="00193838" w:rsidRPr="00B26387" w:rsidRDefault="00193838" w:rsidP="00193838">
      <w:pPr>
        <w:spacing w:before="100" w:beforeAutospacing="1" w:after="100" w:afterAutospacing="1" w:line="240" w:lineRule="auto"/>
        <w:ind w:firstLine="0"/>
        <w:contextualSpacing w:val="0"/>
        <w:jc w:val="right"/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</w:pPr>
      <w:r>
        <w:rPr>
          <w:rFonts w:eastAsia="Times New Roman" w:cs="Times New Roman"/>
          <w:color w:val="auto"/>
          <w:kern w:val="0"/>
          <w:szCs w:val="24"/>
          <w:lang w:eastAsia="tr-TR"/>
          <w14:ligatures w14:val="none"/>
        </w:rPr>
        <w:t>CANSEVER UÇAR YAZICI</w:t>
      </w:r>
    </w:p>
    <w:p w14:paraId="313B5790" w14:textId="77777777" w:rsidR="00626E7B" w:rsidRDefault="00626E7B"/>
    <w:sectPr w:rsidR="0062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2A"/>
    <w:rsid w:val="00193838"/>
    <w:rsid w:val="002B12A4"/>
    <w:rsid w:val="005B01BE"/>
    <w:rsid w:val="00626E7B"/>
    <w:rsid w:val="009A702A"/>
    <w:rsid w:val="00B113F7"/>
    <w:rsid w:val="00B26387"/>
    <w:rsid w:val="00C15D7F"/>
    <w:rsid w:val="00F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848"/>
  <w15:chartTrackingRefBased/>
  <w15:docId w15:val="{6056A8CF-0E64-461D-8035-49393888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caps/>
        <w:color w:val="000000" w:themeColor="text1"/>
        <w:kern w:val="2"/>
        <w:sz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7F"/>
    <w:pPr>
      <w:spacing w:line="360" w:lineRule="auto"/>
      <w:ind w:firstLine="567"/>
      <w:contextualSpacing/>
      <w:jc w:val="both"/>
    </w:pPr>
    <w:rPr>
      <w:b w:val="0"/>
      <w:bCs w:val="0"/>
      <w:caps w:val="0"/>
      <w:szCs w:val="22"/>
    </w:rPr>
  </w:style>
  <w:style w:type="paragraph" w:styleId="Balk1">
    <w:name w:val="heading 1"/>
    <w:basedOn w:val="Normal"/>
    <w:link w:val="Balk1Char"/>
    <w:autoRedefine/>
    <w:uiPriority w:val="9"/>
    <w:qFormat/>
    <w:rsid w:val="00C15D7F"/>
    <w:pPr>
      <w:keepNext/>
      <w:keepLines/>
      <w:spacing w:before="360" w:after="480"/>
      <w:ind w:firstLine="0"/>
      <w:outlineLvl w:val="0"/>
    </w:pPr>
    <w:rPr>
      <w:rFonts w:eastAsiaTheme="majorEastAsia" w:cstheme="majorBidi"/>
      <w:bCs/>
      <w:caps/>
      <w:szCs w:val="40"/>
    </w:rPr>
  </w:style>
  <w:style w:type="paragraph" w:styleId="Balk2">
    <w:name w:val="heading 2"/>
    <w:basedOn w:val="Normal"/>
    <w:link w:val="Balk2Char"/>
    <w:autoRedefine/>
    <w:uiPriority w:val="9"/>
    <w:unhideWhenUsed/>
    <w:qFormat/>
    <w:rsid w:val="00C15D7F"/>
    <w:pPr>
      <w:keepNext/>
      <w:keepLines/>
      <w:spacing w:before="360" w:after="480"/>
      <w:ind w:firstLine="0"/>
      <w:outlineLvl w:val="1"/>
    </w:pPr>
    <w:rPr>
      <w:rFonts w:eastAsiaTheme="majorEastAsia" w:cstheme="majorBidi"/>
      <w:bCs/>
      <w:caps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5D7F"/>
    <w:rPr>
      <w:rFonts w:eastAsiaTheme="majorEastAsia" w:cstheme="majorBidi"/>
      <w:b w:val="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15D7F"/>
    <w:rPr>
      <w:rFonts w:eastAsiaTheme="majorEastAsia" w:cstheme="majorBidi"/>
      <w:b w:val="0"/>
      <w:szCs w:val="32"/>
    </w:rPr>
  </w:style>
  <w:style w:type="paragraph" w:styleId="Alnt">
    <w:name w:val="Quote"/>
    <w:aliases w:val="İÇİNDEKİLER"/>
    <w:basedOn w:val="Normal"/>
    <w:next w:val="Normal"/>
    <w:link w:val="AlntChar"/>
    <w:autoRedefine/>
    <w:uiPriority w:val="29"/>
    <w:qFormat/>
    <w:rsid w:val="00C15D7F"/>
    <w:pPr>
      <w:spacing w:before="360" w:after="480"/>
      <w:ind w:firstLine="0"/>
      <w:jc w:val="left"/>
    </w:pPr>
    <w:rPr>
      <w:b/>
      <w:bCs/>
      <w:iCs/>
      <w:caps/>
      <w:color w:val="404040" w:themeColor="text1" w:themeTint="BF"/>
      <w:szCs w:val="20"/>
    </w:rPr>
  </w:style>
  <w:style w:type="character" w:customStyle="1" w:styleId="AlntChar">
    <w:name w:val="Alıntı Char"/>
    <w:aliases w:val="İÇİNDEKİLER Char"/>
    <w:basedOn w:val="VarsaylanParagrafYazTipi"/>
    <w:link w:val="Alnt"/>
    <w:uiPriority w:val="29"/>
    <w:rsid w:val="00C15D7F"/>
    <w:rPr>
      <w:iCs/>
      <w:color w:val="404040" w:themeColor="text1" w:themeTint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0F4761" w:themeColor="accent1" w:themeShade="BF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0F4761" w:themeColor="accent1" w:themeShade="BF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595959" w:themeColor="text1" w:themeTint="A6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02A"/>
    <w:rPr>
      <w:rFonts w:asciiTheme="minorHAnsi" w:eastAsiaTheme="majorEastAsia" w:hAnsiTheme="minorHAnsi" w:cstheme="majorBidi"/>
      <w:b w:val="0"/>
      <w:bCs w:val="0"/>
      <w:i/>
      <w:iCs/>
      <w:caps w:val="0"/>
      <w:color w:val="272727" w:themeColor="text1" w:themeTint="D8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02A"/>
    <w:rPr>
      <w:rFonts w:asciiTheme="minorHAnsi" w:eastAsiaTheme="majorEastAsia" w:hAnsiTheme="minorHAnsi" w:cstheme="majorBidi"/>
      <w:b w:val="0"/>
      <w:bCs w:val="0"/>
      <w:caps w:val="0"/>
      <w:color w:val="272727" w:themeColor="text1" w:themeTint="D8"/>
      <w:szCs w:val="22"/>
    </w:rPr>
  </w:style>
  <w:style w:type="paragraph" w:styleId="KonuBal">
    <w:name w:val="Title"/>
    <w:basedOn w:val="Normal"/>
    <w:next w:val="Normal"/>
    <w:link w:val="KonuBalChar"/>
    <w:uiPriority w:val="10"/>
    <w:qFormat/>
    <w:rsid w:val="009A702A"/>
    <w:pPr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02A"/>
    <w:rPr>
      <w:rFonts w:asciiTheme="majorHAnsi" w:eastAsiaTheme="majorEastAsia" w:hAnsiTheme="majorHAnsi" w:cstheme="majorBidi"/>
      <w:b w:val="0"/>
      <w:bCs w:val="0"/>
      <w:caps w:val="0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02A"/>
    <w:pPr>
      <w:numPr>
        <w:ilvl w:val="1"/>
      </w:numPr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02A"/>
    <w:rPr>
      <w:rFonts w:asciiTheme="minorHAnsi" w:eastAsiaTheme="majorEastAsia" w:hAnsiTheme="minorHAnsi" w:cstheme="majorBidi"/>
      <w:b w:val="0"/>
      <w:bCs w:val="0"/>
      <w:caps w:val="0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9A702A"/>
    <w:pPr>
      <w:ind w:left="720"/>
    </w:pPr>
  </w:style>
  <w:style w:type="character" w:styleId="GlVurgulama">
    <w:name w:val="Intense Emphasis"/>
    <w:basedOn w:val="VarsaylanParagrafYazTipi"/>
    <w:uiPriority w:val="21"/>
    <w:qFormat/>
    <w:rsid w:val="009A7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02A"/>
    <w:rPr>
      <w:b w:val="0"/>
      <w:bCs w:val="0"/>
      <w:i/>
      <w:iCs/>
      <w:caps w:val="0"/>
      <w:color w:val="0F4761" w:themeColor="accent1" w:themeShade="BF"/>
      <w:szCs w:val="22"/>
    </w:rPr>
  </w:style>
  <w:style w:type="character" w:styleId="GlBavuru">
    <w:name w:val="Intense Reference"/>
    <w:basedOn w:val="VarsaylanParagrafYazTipi"/>
    <w:uiPriority w:val="32"/>
    <w:qFormat/>
    <w:rsid w:val="009A702A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CANSEVER UÇAR</dc:creator>
  <cp:keywords/>
  <dc:description/>
  <cp:lastModifiedBy>CANSEVER UÇAR</cp:lastModifiedBy>
  <cp:revision>3</cp:revision>
  <dcterms:created xsi:type="dcterms:W3CDTF">2025-03-23T10:06:00Z</dcterms:created>
  <dcterms:modified xsi:type="dcterms:W3CDTF">2025-03-23T10:08:00Z</dcterms:modified>
</cp:coreProperties>
</file>